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5551B" w14:textId="77777777" w:rsidR="00722D04" w:rsidRDefault="00722D04">
      <w:pPr>
        <w:spacing w:after="600"/>
      </w:pPr>
    </w:p>
    <w:p w14:paraId="590EB50A" w14:textId="77777777" w:rsidR="00722D04" w:rsidRDefault="00803E42">
      <w:pPr>
        <w:spacing w:before="800" w:after="80"/>
        <w:jc w:val="center"/>
      </w:pPr>
      <w:r>
        <w:rPr>
          <w:b/>
          <w:color w:val="1F3057"/>
          <w:sz w:val="48"/>
        </w:rPr>
        <w:t>WYMAGANIA EDUKACYJNE DLA UCZNIA KLASY 1</w:t>
      </w:r>
    </w:p>
    <w:p w14:paraId="24441E5F" w14:textId="6FC7B187" w:rsidR="00722D04" w:rsidRDefault="00803E42">
      <w:pPr>
        <w:spacing w:after="320"/>
        <w:jc w:val="center"/>
      </w:pPr>
      <w:r>
        <w:rPr>
          <w:b/>
          <w:color w:val="1F3057"/>
          <w:sz w:val="48"/>
        </w:rPr>
        <w:t>SERIA „LOKOMOTYWA” (</w:t>
      </w:r>
      <w:r w:rsidR="00603120">
        <w:rPr>
          <w:b/>
          <w:color w:val="1F3057"/>
          <w:sz w:val="48"/>
        </w:rPr>
        <w:t>GWO</w:t>
      </w:r>
      <w:r>
        <w:rPr>
          <w:b/>
          <w:color w:val="1F3057"/>
          <w:sz w:val="48"/>
        </w:rPr>
        <w:t>)</w:t>
      </w:r>
    </w:p>
    <w:p w14:paraId="644DDEE7" w14:textId="77777777" w:rsidR="00722D04" w:rsidRPr="007F41CA" w:rsidRDefault="00803E42">
      <w:pPr>
        <w:spacing w:after="40"/>
        <w:jc w:val="center"/>
        <w:rPr>
          <w:sz w:val="40"/>
          <w:szCs w:val="40"/>
        </w:rPr>
      </w:pPr>
      <w:r w:rsidRPr="007F41CA">
        <w:rPr>
          <w:color w:val="1F3057"/>
          <w:sz w:val="40"/>
          <w:szCs w:val="40"/>
        </w:rPr>
        <w:t>Kryteria oceniania na sześciu poziomach zaawansowania</w:t>
      </w:r>
    </w:p>
    <w:p w14:paraId="1A6D2D32" w14:textId="77777777" w:rsidR="00722D04" w:rsidRPr="007F41CA" w:rsidRDefault="00803E42">
      <w:pPr>
        <w:spacing w:after="320"/>
        <w:jc w:val="center"/>
        <w:rPr>
          <w:sz w:val="40"/>
          <w:szCs w:val="40"/>
        </w:rPr>
      </w:pPr>
      <w:r w:rsidRPr="007F41CA">
        <w:rPr>
          <w:color w:val="1F3057"/>
          <w:sz w:val="40"/>
          <w:szCs w:val="40"/>
        </w:rPr>
        <w:t>I okres – wrzesień i październik</w:t>
      </w:r>
    </w:p>
    <w:p w14:paraId="696B9281" w14:textId="77777777" w:rsidR="00722D04" w:rsidRDefault="00803E42">
      <w:pPr>
        <w:jc w:val="center"/>
      </w:pPr>
      <w:r>
        <w:rPr>
          <w:b/>
          <w:color w:val="F2B279"/>
          <w:sz w:val="26"/>
        </w:rPr>
        <w:t>Opracowanie zgodne z nową podstawą programową</w:t>
      </w:r>
    </w:p>
    <w:p w14:paraId="5EE059AB" w14:textId="77777777" w:rsidR="00722D04" w:rsidRDefault="00803E42">
      <w:pPr>
        <w:spacing w:after="80"/>
        <w:jc w:val="center"/>
      </w:pPr>
      <w:r>
        <w:rPr>
          <w:b/>
          <w:color w:val="F2B279"/>
          <w:sz w:val="26"/>
        </w:rPr>
        <w:t>„Reforma26. Kompas Jutra”</w:t>
      </w:r>
    </w:p>
    <w:p w14:paraId="5FDCEA28" w14:textId="77777777" w:rsidR="00722D04" w:rsidRDefault="00803E42">
      <w:r>
        <w:br w:type="page"/>
      </w:r>
    </w:p>
    <w:p w14:paraId="390FF618" w14:textId="77777777" w:rsidR="00722D04" w:rsidRDefault="00803E42">
      <w:pPr>
        <w:shd w:val="clear" w:color="auto" w:fill="1F3057"/>
        <w:spacing w:after="160"/>
        <w:jc w:val="center"/>
      </w:pPr>
      <w:r>
        <w:rPr>
          <w:b/>
          <w:color w:val="FFFFFF"/>
          <w:sz w:val="32"/>
        </w:rPr>
        <w:lastRenderedPageBreak/>
        <w:t>WSTĘP DO OPRACOWANIA WYMAGAŃ EDUKACYJNYCH</w:t>
      </w:r>
    </w:p>
    <w:p w14:paraId="3460D056" w14:textId="77777777" w:rsidR="00722D04" w:rsidRDefault="00803E42">
      <w:pPr>
        <w:spacing w:after="120"/>
      </w:pPr>
      <w:r>
        <w:rPr>
          <w:color w:val="1F3057"/>
        </w:rPr>
        <w:t>Opracowanie obejmuje wymagania edukacyjne wynikające z planu wynikowego serii „Lokomotywa” dla klasy 1, semestr 1 (wrzesień i październik). Wymagania rozpisano na sześć poziomów zaawansowania – każde za pomocą konkretnych, obserwowalnych deskryptorów zachowań ucznia.</w:t>
      </w:r>
    </w:p>
    <w:p w14:paraId="01253003" w14:textId="77777777" w:rsidR="00722D04" w:rsidRDefault="00803E42">
      <w:pPr>
        <w:spacing w:after="120"/>
      </w:pPr>
      <w:r>
        <w:rPr>
          <w:color w:val="1F3057"/>
        </w:rPr>
        <w:t>▪</w:t>
      </w:r>
      <w:r>
        <w:rPr>
          <w:color w:val="1F3057"/>
        </w:rPr>
        <w:t xml:space="preserve"> Poziomy odpowiadają polskiej skali ocen (6–1) i kolejnym kategoriom taksonomii Blooma. W klasie 1 ocena bieżąca i roczna ma charakter opisowy – poziomy służą nauczycielowi jako narzędzie diagnostyczne i podstawa informacji zwrotnej.</w:t>
      </w:r>
    </w:p>
    <w:p w14:paraId="0AAFA27C" w14:textId="77777777" w:rsidR="00722D04" w:rsidRDefault="00803E42">
      <w:pPr>
        <w:spacing w:after="120"/>
      </w:pPr>
      <w:r>
        <w:rPr>
          <w:color w:val="1F3057"/>
        </w:rPr>
        <w:t>▪</w:t>
      </w:r>
      <w:r>
        <w:rPr>
          <w:color w:val="1F3057"/>
        </w:rPr>
        <w:t xml:space="preserve"> Różnice między poziomami wyznaczają trzy kryteria: stopień samodzielności ucznia (od pełnej samodzielności po stałe wsparcie), precyzja i poprawność wykonania oraz złożoność zadania, z którym uczeń sobie radzi.</w:t>
      </w:r>
    </w:p>
    <w:p w14:paraId="0EF915CA" w14:textId="77777777" w:rsidR="00722D04" w:rsidRDefault="00803E42">
      <w:pPr>
        <w:spacing w:after="120"/>
      </w:pPr>
      <w:r>
        <w:rPr>
          <w:color w:val="1F3057"/>
        </w:rPr>
        <w:t>▪</w:t>
      </w:r>
      <w:r>
        <w:rPr>
          <w:color w:val="1F3057"/>
        </w:rPr>
        <w:t xml:space="preserve"> Poziom 6 opisuje osiągnięcia maksymalne w zakresie podstawy programowej – uwzględnia wymagania ponadpodstawowe z planu wynikowego, nie wykraczając poza treści podstawy, lecz wskazując najwyższą jakość ich opanowania.</w:t>
      </w:r>
    </w:p>
    <w:p w14:paraId="04C5A1D8" w14:textId="77777777" w:rsidR="00722D04" w:rsidRDefault="00803E42">
      <w:pPr>
        <w:spacing w:after="120"/>
      </w:pPr>
      <w:r>
        <w:rPr>
          <w:color w:val="1F3057"/>
        </w:rPr>
        <w:t>▪</w:t>
      </w:r>
      <w:r>
        <w:rPr>
          <w:color w:val="1F3057"/>
        </w:rPr>
        <w:t xml:space="preserve"> Poziom 1 opisuje osiągnięcia poniżej wymagań koniecznych. Jego wskazanie jest sygnałem do zaplanowania dostosowań, pracy indywidualnej i objęcia ucznia pomocą psychologiczno-pedagogiczną.</w:t>
      </w:r>
    </w:p>
    <w:p w14:paraId="6F00D3F6" w14:textId="77777777" w:rsidR="00722D04" w:rsidRDefault="00803E42">
      <w:pPr>
        <w:shd w:val="clear" w:color="auto" w:fill="1F3057"/>
        <w:spacing w:before="200" w:after="120"/>
        <w:jc w:val="center"/>
      </w:pPr>
      <w:r>
        <w:rPr>
          <w:b/>
          <w:color w:val="FFFFFF"/>
          <w:sz w:val="32"/>
        </w:rPr>
        <w:t>POZIOMY ZAAWANSOWANIA A TAKSONOMIA BLOOMA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2400"/>
        <w:gridCol w:w="9704"/>
        <w:gridCol w:w="3600"/>
      </w:tblGrid>
      <w:tr w:rsidR="00722D04" w14:paraId="48F95E04" w14:textId="77777777">
        <w:trPr>
          <w:jc w:val="center"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D07A7F" w14:textId="77777777" w:rsidR="00722D04" w:rsidRDefault="00803E42">
            <w:pPr>
              <w:jc w:val="center"/>
            </w:pPr>
            <w:r>
              <w:rPr>
                <w:b/>
                <w:color w:val="FFFFFF"/>
              </w:rPr>
              <w:t>POZIOM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F80839" w14:textId="77777777" w:rsidR="00722D04" w:rsidRDefault="00803E42">
            <w:pPr>
              <w:jc w:val="center"/>
            </w:pPr>
            <w:r>
              <w:rPr>
                <w:b/>
                <w:color w:val="FFFFFF"/>
              </w:rPr>
              <w:t>CHARAKTERYSTYKA OSIĄGNIĘĆ UCZNIA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601B04" w14:textId="77777777" w:rsidR="00722D04" w:rsidRDefault="00803E42">
            <w:pPr>
              <w:jc w:val="center"/>
            </w:pPr>
            <w:r>
              <w:rPr>
                <w:b/>
                <w:color w:val="FFFFFF"/>
              </w:rPr>
              <w:t>TAKSONOMIA BLOOMA</w:t>
            </w:r>
          </w:p>
        </w:tc>
      </w:tr>
      <w:tr w:rsidR="00722D04" w14:paraId="0C2331BD" w14:textId="77777777">
        <w:trPr>
          <w:jc w:val="center"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989925" w14:textId="77777777" w:rsidR="00722D04" w:rsidRDefault="00803E42">
            <w:pPr>
              <w:jc w:val="center"/>
            </w:pPr>
            <w:r>
              <w:rPr>
                <w:b/>
                <w:color w:val="1F3057"/>
              </w:rPr>
              <w:t>POZIOM 6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37E42C" w14:textId="77777777" w:rsidR="00722D04" w:rsidRDefault="00803E42">
            <w:r>
              <w:rPr>
                <w:b/>
                <w:i/>
                <w:color w:val="1F3057"/>
              </w:rPr>
              <w:t>Osiągnięcia maksymalne.</w:t>
            </w:r>
            <w:r>
              <w:rPr>
                <w:color w:val="1F3057"/>
              </w:rPr>
              <w:t xml:space="preserve"> Uczeń wykonuje zadania samodzielnie, bezbłędnie i sprawnie. Przenosi umiejętność na nowe sytuacje, uzasadnia sposób pracy, tworzy własne rozwiązania i wspiera rówieśników.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3973FA" w14:textId="77777777" w:rsidR="00722D04" w:rsidRDefault="00803E42">
            <w:pPr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</w:tr>
      <w:tr w:rsidR="00722D04" w14:paraId="4BC46315" w14:textId="77777777">
        <w:trPr>
          <w:jc w:val="center"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37D310" w14:textId="77777777" w:rsidR="00722D04" w:rsidRDefault="00803E42">
            <w:pPr>
              <w:jc w:val="center"/>
            </w:pPr>
            <w:r>
              <w:rPr>
                <w:b/>
                <w:color w:val="1F3057"/>
              </w:rPr>
              <w:t>POZIOM 5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A8D785" w14:textId="77777777" w:rsidR="00722D04" w:rsidRDefault="00803E42">
            <w:r>
              <w:rPr>
                <w:b/>
                <w:i/>
                <w:color w:val="1F3057"/>
              </w:rPr>
              <w:t>Wymagania dopełniające.</w:t>
            </w:r>
            <w:r>
              <w:rPr>
                <w:color w:val="1F3057"/>
              </w:rPr>
              <w:t xml:space="preserve"> Uczeń pracuje samodzielnie i poprawnie, w pełnym zakresie materiału. Potrafi wyjaśnić i uzasadnić swoje działanie, pracuje w tempie klasy.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60C076" w14:textId="77777777" w:rsidR="00722D04" w:rsidRDefault="00803E42">
            <w:pPr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</w:tr>
      <w:tr w:rsidR="00722D04" w14:paraId="7B1C9F5A" w14:textId="77777777">
        <w:trPr>
          <w:jc w:val="center"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19EBE7" w14:textId="77777777" w:rsidR="00722D04" w:rsidRDefault="00803E42">
            <w:pPr>
              <w:jc w:val="center"/>
            </w:pPr>
            <w:r>
              <w:rPr>
                <w:b/>
                <w:color w:val="1F3057"/>
              </w:rPr>
              <w:t>POZIOM 4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7BDD81" w14:textId="77777777" w:rsidR="00722D04" w:rsidRDefault="00803E42">
            <w:r>
              <w:rPr>
                <w:b/>
                <w:i/>
                <w:color w:val="1F3057"/>
              </w:rPr>
              <w:t>Wymagania rozszerzające.</w:t>
            </w:r>
            <w:r>
              <w:rPr>
                <w:color w:val="1F3057"/>
              </w:rPr>
              <w:t xml:space="preserve"> Uczeń pracuje samodzielnie, popełnia drobne, samodzielnie korygowane błędy. Sporadycznie potrzebuje przypomnienia zasady lub wzoru.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ED5683" w14:textId="77777777" w:rsidR="00722D04" w:rsidRDefault="00803E42">
            <w:pPr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</w:tr>
      <w:tr w:rsidR="00722D04" w14:paraId="400B02E0" w14:textId="77777777">
        <w:trPr>
          <w:jc w:val="center"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1A2FA4" w14:textId="77777777" w:rsidR="00722D04" w:rsidRDefault="00803E42">
            <w:pPr>
              <w:jc w:val="center"/>
            </w:pPr>
            <w:r>
              <w:rPr>
                <w:b/>
                <w:color w:val="1F3057"/>
              </w:rPr>
              <w:t>POZIOM 3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A26871" w14:textId="77777777" w:rsidR="00722D04" w:rsidRDefault="00803E42">
            <w:r>
              <w:rPr>
                <w:b/>
                <w:i/>
                <w:color w:val="1F3057"/>
              </w:rPr>
              <w:t>Wymagania podstawowe.</w:t>
            </w:r>
            <w:r>
              <w:rPr>
                <w:color w:val="1F3057"/>
              </w:rPr>
              <w:t xml:space="preserve"> Uczeń wykonuje zadania typowe, o niewielkim stopniu trudności, korzystając z niewielkiego wsparcia nauczyciela, wzoru lub pomocy wizualnej.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8D83EE" w14:textId="77777777" w:rsidR="00722D04" w:rsidRDefault="00803E42">
            <w:pPr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</w:tr>
      <w:tr w:rsidR="00722D04" w14:paraId="38AF5CBC" w14:textId="77777777">
        <w:trPr>
          <w:jc w:val="center"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7A14CF" w14:textId="77777777" w:rsidR="00722D04" w:rsidRDefault="00803E42">
            <w:pPr>
              <w:jc w:val="center"/>
            </w:pPr>
            <w:r>
              <w:rPr>
                <w:b/>
                <w:color w:val="1F3057"/>
              </w:rPr>
              <w:t>POZIOM 2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7CFCFA" w14:textId="77777777" w:rsidR="00722D04" w:rsidRDefault="00803E42">
            <w:r>
              <w:rPr>
                <w:b/>
                <w:i/>
                <w:color w:val="1F3057"/>
              </w:rPr>
              <w:t>Wymagania konieczne.</w:t>
            </w:r>
            <w:r>
              <w:rPr>
                <w:color w:val="1F3057"/>
              </w:rPr>
              <w:t xml:space="preserve"> Uczeń pracuje odtwórczo, wyłącznie z pomocą nauczyciela, na konkretach i według wzoru. Wykonuje najprostsze elementy zadania.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01CA01" w14:textId="77777777" w:rsidR="00722D04" w:rsidRDefault="00803E42">
            <w:pPr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</w:tr>
      <w:tr w:rsidR="00722D04" w14:paraId="54A8FD37" w14:textId="77777777">
        <w:trPr>
          <w:jc w:val="center"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856001" w14:textId="77777777" w:rsidR="00722D04" w:rsidRDefault="00803E42">
            <w:pPr>
              <w:jc w:val="center"/>
            </w:pPr>
            <w:r>
              <w:rPr>
                <w:b/>
                <w:color w:val="1F3057"/>
              </w:rPr>
              <w:t>POZIOM 1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C0D9AF" w14:textId="77777777" w:rsidR="00722D04" w:rsidRDefault="00803E42">
            <w:r>
              <w:rPr>
                <w:b/>
                <w:i/>
                <w:color w:val="1F3057"/>
              </w:rPr>
              <w:t>Poniżej wymagań koniecznych.</w:t>
            </w:r>
            <w:r>
              <w:rPr>
                <w:color w:val="1F3057"/>
              </w:rPr>
              <w:t xml:space="preserve"> Uczeń nie wykonuje zadania mimo stałego wsparcia i pomocy nauczyciela. Wymaga zaplanowania działań wspierających i dostosowań.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6BE7D0" w14:textId="77777777" w:rsidR="00722D04" w:rsidRDefault="00803E42">
            <w:pPr>
              <w:jc w:val="center"/>
            </w:pPr>
            <w:r>
              <w:rPr>
                <w:i/>
                <w:color w:val="1F3057"/>
              </w:rPr>
              <w:t>wymaga wsparcia</w:t>
            </w:r>
          </w:p>
        </w:tc>
      </w:tr>
    </w:tbl>
    <w:p w14:paraId="7206FAF9" w14:textId="77777777" w:rsidR="00722D04" w:rsidRDefault="00803E42">
      <w:pPr>
        <w:shd w:val="clear" w:color="auto" w:fill="1F3057"/>
        <w:spacing w:before="280" w:after="120"/>
        <w:jc w:val="center"/>
      </w:pPr>
      <w:r>
        <w:rPr>
          <w:b/>
          <w:color w:val="FFFFFF"/>
          <w:sz w:val="32"/>
        </w:rPr>
        <w:lastRenderedPageBreak/>
        <w:t>EDUKACJA JĘZYKOWA – POLONISTYCZNA</w:t>
      </w:r>
    </w:p>
    <w:p w14:paraId="10D7140D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Komunikacja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7F941E21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28F849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C9DFE4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9ED95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058CB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F430B5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FD5CA2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D77443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155AED6E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54D87D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022109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B9FFDB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994722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4AB446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F2C1DD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040C5B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23A2DE9A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535DD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Słucha z uwagą opowiadań, wierszy i tekstów czytanych przez nauczyciela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44DD6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Słucha w skupieniu do końca, nawiązuje do treści i odnosi ją do własnych doświadczeń lub innych utworów.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ED698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Słucha uważnie całego tekstu, nie przerywa, trafnie odnosi się do jego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F6BFC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Słucha uważnie; sporadycznie się rozprasza, po zwróceniu uwagi wraca do słuchania.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281DA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Słucha krótkich tekstów; przy dłuższych traci uwagę, wymaga przypomnienia zasad.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0703F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Słucha tylko przy indywidualnym ukierunkowaniu (kontakt wzrokowy, sygnał).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2EC75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utrzymuje uwagi mimo stałego wsparcia; zajmuje się czym innym.</w:t>
            </w:r>
          </w:p>
        </w:tc>
      </w:tr>
      <w:tr w:rsidR="00722D04" w14:paraId="5EFE88D0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428D0B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Wypowiada się na temat tekstu i ilustracji, budując kilkuzdaniową wypowiedź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29A35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Buduje spójną, rozwiniętą wypowiedź pełnymi zdaniami, uzasadnia opinię i opowiada o własnych przeżyciach.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6BC08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buduje 3–4 poprawne, logicznie powiązane zdania.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C5F44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Buduje 3 zdania; wypowiedź poprawna, miejscami uboga w słownictwo.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391D9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Buduje 2 zdania w oparciu o pytania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30DC8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Wypowiada się pojedynczymi zdaniami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8838F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Odpowiada wyrazami; nie tworzy wypowiedzi mimo pytań pomocniczych.</w:t>
            </w:r>
          </w:p>
        </w:tc>
      </w:tr>
      <w:tr w:rsidR="00722D04" w14:paraId="38A9C601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D3840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Zadaje pytania i odpowiada na pytania, przyjmując rolę słuchacza i mówcy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7CF30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Formułuje pytania pogłębiające, aktywnie prowadzi rozmowę i podejmuje rolę mówcy wobec grupy.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8468B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układa poprawne pytania i odpowiedzi, angażuje się w rozmowę.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B273E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Zadaje i odpowiada poprawnie, najczęściej według poznanego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16021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Zadaje proste pytania po zachęcie; czasem myli pytanie z wypowiedzią.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5B38F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Powtarza pytanie za wzorem, odpowiada pojedynczym wyrazem.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A6662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formułuje pytań ani odpowiedzi mimo wzoru i zachęty.</w:t>
            </w:r>
          </w:p>
        </w:tc>
      </w:tr>
      <w:tr w:rsidR="00722D04" w14:paraId="581ABFC0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1DD40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Opowiada historyjki obrazkowe, układając obrazki we właściwej kolejności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5CDFB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Układa historyjkę, tworzy jej zakończenie lub tytuł i opowiada ją barwnie, pełnymi zdaniami.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FE9BD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Układa poprawnie wszystkie obrazki i opowiada spójnie kilkoma zdaniami.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AE2BD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Układa obrazki poprawnie; opowiada prostymi zdaniami.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D5177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Układa historyjkę z niewielkim wsparciem; opowiada po pytaniach.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F154B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Układa obrazki z pomocą; nazywa pojedyncze sceny.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4CDF2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porządkuje obrazków i nie opowiada mimo pomocy.</w:t>
            </w:r>
          </w:p>
        </w:tc>
      </w:tr>
      <w:tr w:rsidR="00722D04" w14:paraId="7E7CEAF3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3B1300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lastRenderedPageBreak/>
              <w:t>Słucha wypowiedzi innych, czeka na swoją kolej, okazuje szacunek rozmówcy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54B03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Aktywnie słucha, nie przerywa, kulturalnie nawiązuje do słów przedmówcy i zaprasza innych do głosu.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F8A67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Słucha uważnie, czeka na kolej, odnosi się do wypowiedzi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17DCF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Słucha innych; sporadycznie wtrąca się, po uwadze koryguje zachowanie.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846AC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Czeka na kolej po przypomnieniu zasady rozmowy.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017B4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Zabiera głos poza kolejnością; wymaga stałego przypominania.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E45AD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przestrzega zasad rozmowy mimo stałego wsparcia.</w:t>
            </w:r>
          </w:p>
        </w:tc>
      </w:tr>
      <w:tr w:rsidR="00722D04" w14:paraId="6E1FA806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4E631E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Uczy się na pamięć krótkich tekstów (wierszyki, zabawy paluszkowe, zwrotki piosenek)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3D2CA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Recytuje bezbłędnie z pamięci, z intonacją, i prezentuje tekst wybrany samodzielnie.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E793D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Odtwarza z pamięci cały tekst poprawnie i płynnie.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201C9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Odtwarza tekst z drobnymi potknięciami, samodzielnie się poprawia.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F5932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Odtwarza fragment po podpowiedzi początku wersu.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1A8E1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Powtarza tekst za nauczycielem, fragmentami.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C9E33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zapamiętuje tekstu mimo wielokrotnego powtarzania.</w:t>
            </w:r>
          </w:p>
        </w:tc>
      </w:tr>
    </w:tbl>
    <w:p w14:paraId="4F7DDA9A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Odkrywanie i używanie języka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16B5125B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38197E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36BE8E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3927DF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BB917F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C975C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B909F3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BF65E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33951AC6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8DF2D1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A919E3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52EAC4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0517BF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6D0394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2F3516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144B2E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21E4F40D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30E974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Dokonuje analizy i syntezy sylabowej oraz głoskowej wyrazów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790AF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Sprawnie dzieli i scala wyrazy wielosylabowe, samodzielnie podaje własne przykłady.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A5868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Bezbłędnie dokonuje analizy i syntezy podanych wyrazów.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26039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Dzieli i scala wyrazy 2–3-sylabowe, sporadycznie się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6493F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Dzieli proste wyrazy z pomocą wyklaskiwania.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8C678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Dzieli wyraz z pomocą nauczyciela, na konkretach.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6CA43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dokonuje analizy ani syntezy mimo pomocy.</w:t>
            </w:r>
          </w:p>
        </w:tc>
      </w:tr>
      <w:tr w:rsidR="00722D04" w14:paraId="17A7589B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736C4A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Czyta globalnie imiona i wyrazy oraz proste zdania z piktogramami i poznanymi literami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0E3D5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Płynnie czyta poznane wyrazy i zdania, czyta z intonacją zdania z kropką, pytajnikiem i wykrzyknikiem.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54AA2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Poprawnie czyta wyrazy i proste zdania, rozumie ich treść.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1112D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Czyta proste zdania; przy dłuższych potrzebuje chwili.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0D303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Czyta pojedyncze wyrazy i krótkie zdania z pomocą wizualną.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0004A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Odczytuje globalnie pojedyncze imiona i piktogramy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BF3D8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odczytuje wyrazów ani piktogramów mimo pomocy.</w:t>
            </w:r>
          </w:p>
        </w:tc>
      </w:tr>
      <w:tr w:rsidR="00722D04" w14:paraId="6E379233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FEE484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lastRenderedPageBreak/>
              <w:t>Rozpoznaje, wyszukuje i odczytuje poznane litery (O, A, I, E, U, Ó, M, T, D, L, K, Y, S, J)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9143E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Bezbłędnie rozpoznaje wszystkie poznane litery w różnych tekstach i podaje wyrazy na daną literę.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E6548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wyszukuje i odczytuje poznane litery wielkie i małe.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466D1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Rozpoznaje litery; przy podobnych kształtach potrzebuje chwili.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D3798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literę w tekście po przypomnieniu jej kształtu.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E9DAA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Rozpoznaje pojedyncze litery z pomocą kart demonstracyjnych.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77064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rozpoznaje poznanych liter mimo pomocy.</w:t>
            </w:r>
          </w:p>
        </w:tc>
      </w:tr>
      <w:tr w:rsidR="00722D04" w14:paraId="5BD3BDCD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F09D45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Pisze poznane litery, sylaby i wyrazy w liniaturze, dbając o kształt i połączenia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CE4BE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Pisze czytelnie i starannie, zachowuje liniaturę i prawidłowe połączenia liter (io, ia, ie, iu).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422BE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Pisze poprawnie w liniaturze, dba o kształt i łączenia.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9B91F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Pisze czytelnie; sporadycznie wychodzi poza liniaturę i samodzielnie koryguje.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3A8D9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Pisze litery po śladzie i wzorze, utrzymując się w liniach z niewielką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57896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Pisze pojedyncze litery po śladzie,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3E947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odwzorowuje kształtu liter mimo wzoru i pomocy.</w:t>
            </w:r>
          </w:p>
        </w:tc>
      </w:tr>
      <w:tr w:rsidR="00722D04" w14:paraId="7F808A82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25505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Układa wyrazy z sylab i rozsypanki oraz buduje proste zdania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88F96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układa wyrazy i zdania, redaguje własne, poprawnie je zapisuje.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D469F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Bezbłędnie układa wyrazy i zdania z podanych elementów.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F1ED2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Układa poprawnie; pojedyncze błędy graficzne lub w kolejności.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2351B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Układa proste wyrazy i zdania z niewielką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020EC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Układa wyraz według wzoru,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FDBE7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układa wyrazów ani zdań mimo wzoru i pomocy.</w:t>
            </w:r>
          </w:p>
        </w:tc>
      </w:tr>
      <w:tr w:rsidR="00722D04" w14:paraId="062D1C1E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4E8EBF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Rozpoznaje i odczytuje zdania oznajmujące i pytające oraz dialog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C6F00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Trafnie rozróżnia i tworzy zdania oznajmujące i pytające, samodzielnie odczytuje dialog z odpowiednią intonacją.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F42B8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Poprawnie rozróżnia rodzaje zdań i odczytuje dialog.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374C5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Rozróżnia zdania po znaku końcowym; dialog czyta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794F9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Rozpoznaje zdanie pytające po przypomnieniu znaku zapytania.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EF62D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zdanie pytające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AEDBA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rozróżnia rodzajów zdań mimo pomocy.</w:t>
            </w:r>
          </w:p>
        </w:tc>
      </w:tr>
    </w:tbl>
    <w:p w14:paraId="0B9C4FD7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Świadomość językowa, w tym wiedza o języku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50B46058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AFB3A4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lastRenderedPageBreak/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8B4776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414C24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12C57C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2F2009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ECB8BC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77D85E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0970C1E7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E0F3C6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F4CAAB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0FF6DD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7E2FC3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FB1D84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A803FB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AD8269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6D702A02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CB6088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Wyróżnia w wypowiedzi zdania, w zdaniach wyrazy, a w wyrazach głoski (samogłoski i spółgłoski)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43224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Sprawnie wyodrębnia zdania, wyrazy i głoski, samodzielnie klasyfikuje samogłoski i spółgłoski.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87456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Poprawnie wyróżnia zdania, wyrazy i głoski w podanym materiale.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7E560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Wyróżnia wyrazy i głoski w prostych przykładach z drobnymi błędami.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B86EF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Wyróżnia głoski w krótkich wyrazach z pomocą wizualną.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85DAC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pojedyncze głoski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264D4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wyodrębnia głosek ani wyrazów mimo pomocy.</w:t>
            </w:r>
          </w:p>
        </w:tc>
      </w:tr>
      <w:tr w:rsidR="00722D04" w14:paraId="77CF25F5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0880EC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Stosuje wielką literę na początku zdania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468A5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Konsekwentnie stosuje zasadę we własnych zapisach i wyjaśnia ją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35223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i bezbłędnie stosuje wielką literę na początku zdania.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6D776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Stosuje zasadę; sporadyczne uchybienia sam koryguje.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8AC72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Stosuje zasadę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07962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Zapisuje wielką literę wyłącznie według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187F0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stosuje zasady mimo przypomnień.</w:t>
            </w:r>
          </w:p>
        </w:tc>
      </w:tr>
      <w:tr w:rsidR="00722D04" w14:paraId="3F192DD2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F01B18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Rozpoznaje i stosuje znaki interpunkcyjne: kropkę, znak zapytania, wykrzyknik, przecinek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4C418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Bezbłędnie rozpoznaje i celowo stosuje poznane znaki, dobierając je do rodzaju zdania.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7BDC9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Poprawnie wyszukuje i stosuje kropkę, pytajnik, wykrzyknik i przecinek.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CB994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Rozpoznaje znaki; w zapisie sporadycznie je pomija i sam koryguje.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C4FB2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Wyszukuje kropkę i pytajnik po przypomnieniu ich roli.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E3313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kropkę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E44AD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rozpoznaje znaków interpunkcyjnych mimo pomocy.</w:t>
            </w:r>
          </w:p>
        </w:tc>
      </w:tr>
      <w:tr w:rsidR="00722D04" w14:paraId="172D9EBA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FF9ED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Tworzy liczbę mnogą rzeczownika przez dodanie końcówki -y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7D77D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tworzy liczbę mnogą i podaje wiele własnych przykładów.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6C70B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Poprawnie tworzy liczbę mnogą podanych rzeczowników.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2CF9F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Tworzy liczbę mnogą; pojedyncze formy wymagają korekty.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7F532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Tworzy liczbę mnogą wybranych wyrazów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A4C1E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Powtarza formę mnogą za wzorem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AF752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tworzy liczby mnogiej mimo wzoru.</w:t>
            </w:r>
          </w:p>
        </w:tc>
      </w:tr>
      <w:tr w:rsidR="00722D04" w14:paraId="0EF680AC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2F0555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Rozpoznaje piktogramy i odczytuje ich znaczenie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EC7DD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Odczytuje i projektuje własne piktogramy zrozumiałe dla innych, podaje ich zastosowania w otoczeniu.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A3C95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rozpoznaje i wyjaśnia znaczenie poznanych piktogramów.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70DA1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Odczytuje typowe piktogramy; przy nowych potrzebuje wskazówki.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6B6E0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Odczytuje znaczenie dwóch–trzech piktogramów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6831D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Rozpoznaje pojedynczy piktogram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4D139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odczytuje piktogramów mimo pomocy.</w:t>
            </w:r>
          </w:p>
        </w:tc>
      </w:tr>
    </w:tbl>
    <w:p w14:paraId="21B30C05" w14:textId="77777777" w:rsidR="00722D04" w:rsidRDefault="00803E42">
      <w:pPr>
        <w:shd w:val="clear" w:color="auto" w:fill="1F3057"/>
        <w:spacing w:before="280" w:after="120"/>
        <w:jc w:val="center"/>
      </w:pPr>
      <w:r>
        <w:rPr>
          <w:b/>
          <w:color w:val="FFFFFF"/>
          <w:sz w:val="32"/>
        </w:rPr>
        <w:lastRenderedPageBreak/>
        <w:t>EDUKACJA MATEMATYCZNA</w:t>
      </w:r>
    </w:p>
    <w:p w14:paraId="6CE0E4DE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Liczby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28551F6A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B91CA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8DCE6B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34DA34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A3D621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5A96A4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51E592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E103A1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28992C1E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A2FCDF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CBEF45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A7185D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5E69A5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07D22E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17167D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C682EB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7F1BDB06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3E3DF6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Liczy w przód i wstecz w zakresie 10 od podanej liczby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DBCFA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Liczy sprawnie w obie strony od dowolnej liczby, co 1 i co 2, i samodzielnie wymyśla zadania z liczeniem.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B9DF8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Liczy poprawnie w przód i wstecz w całym zakresie 10.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C04DA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Liczy w przód pewnie, wstecz z drobnymi potknięciami, które koryguje.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6FC7D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Liczy w przód do 10; wstecz z pomocą osi lub konkretów.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51C06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Liczy na konkretach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4FAFE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przelicza w zakresie 10 mimo pomocy.</w:t>
            </w:r>
          </w:p>
        </w:tc>
      </w:tr>
      <w:tr w:rsidR="00722D04" w14:paraId="226C7B93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AE788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Odczytuje i zapisuje liczby oraz pisze cyfry 0–7 w kratkach/liniaturze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52BCE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Bezbłędnie odczytuje i starannie zapisuje cyfry, rozumie, że wartość liczby zależy od cyfr i ich położenia.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26501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Poprawnie odczytuje i zapisuje wszystkie poznane cyfry.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DBA8E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Zapisuje cyfry czytelnie; pojedyncze odbicia lustrzane sam koryguje.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EC377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Zapisuje cyfry po śladzie i wzorze.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194A0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Odwzorowuje pojedyncze cyfry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3A521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zapisuje cyfr mimo wzoru i pomocy.</w:t>
            </w:r>
          </w:p>
        </w:tc>
      </w:tr>
      <w:tr w:rsidR="00722D04" w14:paraId="4F1B6E55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CD7EDC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Rozkłada liczby na składniki w zakresie 7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888A3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Podaje wszystkie rozkłady liczby, rozumie, że rozłożyć liczbę to przedstawić ją jako sumę, i uzasadnia sposób.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2A9CE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rozkłada liczby 3–7 na składniki.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D2CDC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Rozkłada liczby z drobnymi błędami, które sam poprawia.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2CD5B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Rozkłada liczby na konkretach z niewielką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0F641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jeden rozkład liczby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805A7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rozkłada liczb na składniki mimo pomocy.</w:t>
            </w:r>
          </w:p>
        </w:tc>
      </w:tr>
      <w:tr w:rsidR="00722D04" w14:paraId="0DA6E2F7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648A51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Dodaje w zakresie 7 i zapisuje działania znakami + oraz =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1B44A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Dodaje w pamięci, wyjaśnia swój sposób obliczania i stosuje własne strategie w nowych sytuacjach.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25A4D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dodaje w zakresie 7 i poprawnie zapisuje działania.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31B4B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Dodaje poprawnie; przy trudniejszych sięga po konkrety.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EE4D1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Dodaje na konkretach; zapisuje działanie z niewielką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10FE5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Dodaje z pomocą nauczyciela, na liczmanach.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FA414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wykonuje dodawania mimo pomocy i konkretów.</w:t>
            </w:r>
          </w:p>
        </w:tc>
      </w:tr>
      <w:tr w:rsidR="00722D04" w14:paraId="2D4E4099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5DCA9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lastRenderedPageBreak/>
              <w:t>Posługuje się liczbą porządkową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32BB4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Sprawnie porządkuje elementy i samodzielnie stosuje liczby porządkowe w opisie sytuacji.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488A1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Poprawnie ustala i nazywa kolejność za pomocą liczby porządkowej.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E727C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Określa kolejność; przy dłuższych ciągach potrzebuje chwili.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EE657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Ustala kolejność do 5 z pomocą wizualną.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B88F4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pierwszy i ostatni element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5E78D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posługuje się liczbą porządkową mimo pomocy.</w:t>
            </w:r>
          </w:p>
        </w:tc>
      </w:tr>
    </w:tbl>
    <w:p w14:paraId="2E10F07F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Miary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4E87C115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E6F37B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178A20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1AE2AA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7662F4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BF2A9E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D2D28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E36ADF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150FBC19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0714D3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B6C675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E84E40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0E9544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810508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AAC7A5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B9C036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15E83B4D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AFD4E4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Rozróżnia monety i banknoty, podaje wartość nabywczą pieniędzy i wykonuje proste obliczenia pieniężne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86DF1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Rozpoznaje nominały w obiegu, porównuje wartość grosza i złotówki, wyjaśnia pojęcie długu i planuje proste zakupy.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29019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Rozpoznaje monety i banknoty oraz samodzielnie wykonuje proste obliczenia pieniężne.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2E08D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Rozpoznaje nominały; przy obliczeniach potrzebuje chwili.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151E6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Rozpoznaje wybrane monety i banknoty z pomocą wizualną.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3C458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pojedyncze monety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43823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rozróżnia nominałów mimo pomocy.</w:t>
            </w:r>
          </w:p>
        </w:tc>
      </w:tr>
    </w:tbl>
    <w:p w14:paraId="0937A3FD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Figury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713EBFB4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9AC391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4D58AB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4F891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4BF413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DF753C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A1740F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EE47A2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3B152B92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4D62E4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D77A1B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7416E8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9F857F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D109FE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79193C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C9E2F8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5DC64BDC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355409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Określa położenie przedmiotów (przed, za, pod, nad, obok, między, wewnątrz, na zewnątrz)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E5A88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Bezbłędnie opisuje położenie i zadaje własne pytania dotyczące orientacji przestrzennej.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7DF81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i poprawnie stosuje wszystkie poznane określenia położenia.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A2552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Określa położenie; przy złożonych układach sporadycznie się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AA979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Określa położenie w prostych sytuacjach z pomocą wizualną.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87039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położenie na konkretach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A2132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określa położenia przedmiotów mimo pomocy.</w:t>
            </w:r>
          </w:p>
        </w:tc>
      </w:tr>
      <w:tr w:rsidR="00722D04" w14:paraId="40E6FE81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591EB3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lastRenderedPageBreak/>
              <w:t>Wskazuje prawą i lewą stronę oraz określa górę, dół, pion, poziom i skos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FB827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Bezbłędnie wskazuje strony u osób widzianych z każdej perspektywy i posługuje się pojęciami pion, poziom, skos.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C89CA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Poprawnie określa strony u siebie i innych oraz kierunki na kartce.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2E2D1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Określa strony u siebie pewnie, u osób odwróconych z drobnym błędem.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85EDA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prawą i lewą stronę u siebie oraz górę i dół na kartce.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FC09E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strony z pomocą oznaczenia (np. opaska).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138BC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różnicuje stron ani kierunków mimo pomocy.</w:t>
            </w:r>
          </w:p>
        </w:tc>
      </w:tr>
      <w:tr w:rsidR="00722D04" w14:paraId="187F5E4C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BE7C31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Określa wzajemne odległości obiektów (blisko, daleko)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AF622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opisuje położenie obiektów widzianych z bliska i z daleka oraz uzasadnia ocenę.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546F6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Poprawnie stosuje określenia blisko i daleko w otoczeniu i na ilustracji.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43372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Określa odległość w typowych sytuacjach z drobnym wahaniem.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A6F65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Określa blisko/daleko na wyraźnych przykładach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44F2B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bliższy obiekt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1F6C0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określa odległości mimo pomocy.</w:t>
            </w:r>
          </w:p>
        </w:tc>
      </w:tr>
    </w:tbl>
    <w:p w14:paraId="69514DB8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Dane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0548495D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1F69F3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3094E0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CC2A1F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78AB72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56197E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1CD1E2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ACC682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177A9102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3329FC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DE8109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0923F8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B59193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9E7BE1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0371E2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34AA6A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3813699A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19ADC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Przelicza i klasyfikuje obiekty według podanego warunku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2D748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Sprawnie przelicza obiekty według kilku warunków naraz i sam formułuje warunki klasyfikacji.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DC3DD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Poprawnie przelicza obiekty według podanego warunku i porządkuje 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3CBF5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Przelicza według warunku; przy dwóch cechach potrzebuje chwili.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843CF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Przelicza obiekty według jednej prostej cechy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24164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Przelicza wskazane obiekty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77FC3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przelicza według warunku mimo pomocy.</w:t>
            </w:r>
          </w:p>
        </w:tc>
      </w:tr>
    </w:tbl>
    <w:p w14:paraId="5BC70572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Myślenie matematyczne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54C6A7BA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28D1B5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lastRenderedPageBreak/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021128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58DD82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36A3F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3DD9A1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D2E296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4B59F4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3C536ADE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1D6C5A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D2941B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88C0BA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566F25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F2B48A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04BA4C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6BB6E0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2C81EBE5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37A90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Rozwiązuje proste zadania i zagadki dotyczące orientacji przestrzennej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5C5E5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Rozwiązuje trudniejsze zadania (labirynt, drogi) i samodzielnie układa własne zagadki.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9BFF8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rozwiązuje typowe zadania z orientacji przestrzennej.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A7BD2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Rozwiązuje zadania z drobnymi błędami, które sam koryguje.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1087D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Rozwiązuje proste zadania z pomocą wizualną.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37201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Rozwiązuje zadanie krok po kroku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D5D61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rozwiązuje zadań mimo pomocy.</w:t>
            </w:r>
          </w:p>
        </w:tc>
      </w:tr>
      <w:tr w:rsidR="00722D04" w14:paraId="73DE745D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437FFE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Przelicza obiekty, gdy jedna grupa jest określona liczbowo, a druga widoczna na rysunku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91F7E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Sprawnie łączy liczbę z rysunkiem i wyjaśnia sposób przeliczenia.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E067C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Poprawnie i samodzielnie przelicza obie grupy łącznie.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FB329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Przelicza poprawnie; przy większych liczbach sięga po konkrety.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D07BC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Przelicza z pomocą wskazywania palcem.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2998F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Przelicza na konkretach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DD6E5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przelicza łącznie obu grup mimo pomocy.</w:t>
            </w:r>
          </w:p>
        </w:tc>
      </w:tr>
    </w:tbl>
    <w:p w14:paraId="38230A8C" w14:textId="77777777" w:rsidR="00722D04" w:rsidRDefault="00803E42">
      <w:pPr>
        <w:shd w:val="clear" w:color="auto" w:fill="1F3057"/>
        <w:spacing w:before="280" w:after="120"/>
        <w:jc w:val="center"/>
      </w:pPr>
      <w:r>
        <w:rPr>
          <w:b/>
          <w:color w:val="FFFFFF"/>
          <w:sz w:val="32"/>
        </w:rPr>
        <w:t>EDUKACJA PRZYRODNICZA</w:t>
      </w:r>
    </w:p>
    <w:p w14:paraId="335872F4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Procesy życiowe i różnorodność biologiczna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192C3FD9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3EC92A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B837E1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44BAF6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C52B89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23FB23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665BC9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DC015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0BFA4DBE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9A281F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020142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F70C34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9C0ED1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F13F4B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15F225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F73D60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5128F527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85188A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Poznaje budowę ciała człowieka i nazywa jego części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0B278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Nazywa i wskazuje części ciała, dostrzega podobieństwa i różnice między ludźmi i samodzielnie o nich opowiada.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F8EF4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nazywa i wskazuje główne części ciała człowieka.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00C40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Nazywa części ciała; przy szczegółach potrzebuje wskazówki.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6CE16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części ciała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11559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pojedyncze części ciała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0C411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nazywa części ciała mimo pomocy.</w:t>
            </w:r>
          </w:p>
        </w:tc>
      </w:tr>
      <w:tr w:rsidR="00722D04" w14:paraId="0743D0B7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51BA0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lastRenderedPageBreak/>
              <w:t>Rozpoznaje i nazywa zwierzęta domowe i hodowlane oraz przedstawia zasady opieki nad nimi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5B593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Rozpoznaje wiele zwierząt, wyjaśnia zasady opieki i to, jak zachować się wobec napotkanego zwierzęcia.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7B752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nazywa zwierzęta i podaje zasady opieki nad nimi.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4ABDC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Nazywa typowe zwierzęta i podaje podstawowe zasady opieki.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5F35E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Rozpoznaje wybrane zwierzęta po pytaniach.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A320F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pojedyncze zwierzęta z pomocą ilustracji.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34022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rozpoznaje zwierząt ani zasad opieki mimo pomocy.</w:t>
            </w:r>
          </w:p>
        </w:tc>
      </w:tr>
      <w:tr w:rsidR="00722D04" w14:paraId="14FBD1F7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AAAC95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Porządkuje etapy rozwoju organizmu (na przykładzie kury)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ABC17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porządkuje etapy rozwoju i wyjaśnia zależności między nimi.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2AF82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Poprawnie układa wszystkie etapy rozwoju we właściwej kolejności.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7EFA4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Układa etapy z jednym przestawieniem, które sam koryguje.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53AD1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Układa etapy z niewielkim wsparciem wizualnym.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25040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Układa dwa etapy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18803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porządkuje etapów rozwoju mimo pomocy.</w:t>
            </w:r>
          </w:p>
        </w:tc>
      </w:tr>
      <w:tr w:rsidR="00722D04" w14:paraId="77F9029B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B2C09B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Rozpoznaje i nazywa owoce i warzywa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93C5E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Rozpoznaje owoce i warzywa różnymi zmysłami, podaje po kilka przykładów i ich zastosowania.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1C600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nazywa wiele owoców i warzyw oraz je klasyfikuje.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9D957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Nazywa typowe owoce i warzywa; przy mniej znanych potrzebuje wskazówki.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7C89D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Rozpoznaje wybrane owoce i warzywa po pytaniach.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BFF39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pojedyncze owoce i warzywa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F19BF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rozpoznaje owoców i warzyw mimo pomocy.</w:t>
            </w:r>
          </w:p>
        </w:tc>
      </w:tr>
    </w:tbl>
    <w:p w14:paraId="26E5F723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Procesy fizyczne w codzienności ucznia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229C4179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46B2E2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4978A5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A6250A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E7B4F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165ABF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A42456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12ADA3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010CC410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889127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3568FA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08F033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F3A2E8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BD519C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F09168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072469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34B9F413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CA4D36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Poznaje zmysły i rozpoznaje przedmioty oraz produkty za ich pomocą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0101B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Podaje przykłady tego, co poznajemy każdym zmysłem, i trafnie rozpoznaje produkty po smaku, zapachu, dotyku.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AA7F8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łączy zmysły z tym, co za ich pomocą poznajemy.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EC0A0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Podaje przykłady dla większości zmysłów; przy jednym waha się.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4AA00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Podaje po jednym przykładzie dla wybranych zmysłów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E986B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Nazywa pojedynczy zmysł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E18BB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łączy zmysłów z ich funkcją mimo pomocy.</w:t>
            </w:r>
          </w:p>
        </w:tc>
      </w:tr>
    </w:tbl>
    <w:p w14:paraId="5CD55BC3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lastRenderedPageBreak/>
        <w:t>Materiały i ich właściwości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5E65D828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2E2009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8FA4BB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AF5AE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3EFDEA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9FAAD3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69344F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08B71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69F9B634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2263DB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5D7C8F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805609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717A2D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68E132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9414A1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E839AE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37E71E38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CFDB9B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Poznaje produkty spożywcze i przetwory, rozpoznaje artykuły nabiałowe i oznaczenia na opakowaniach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28A6A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Grupuje produkty (mleczne, zbożowe, mięsne), odczytuje informacje z etykiety i wyjaśnia znaczenie nabiału.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8ED46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nazywa artykuły spożywcze i wskazuje produkty nabiałowe.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77249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Nazywa typowe produkty; przy oznaczeniach potrzebuje wskazówki.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C2D4D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Rozpoznaje wybrane produkty po pytaniach.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6D551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pojedyncze produkty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652FC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rozpoznaje produktów spożywczych mimo pomocy.</w:t>
            </w:r>
          </w:p>
        </w:tc>
      </w:tr>
    </w:tbl>
    <w:p w14:paraId="387F08E9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Edukacja klimatyczno-środowiskowa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2855E1B4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859FD1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511894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289ECA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6067A1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74407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D9D8D1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5FABFE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64347E2D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C0733D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118B27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144683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E1FD48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BEB05D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80A758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A0A05B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38B177F7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D96A40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Okazuje zaciekawienie przyrodą i dba o najbliższe środowisko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CDF44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Rozpoznaje rośliny, odgłosy i zapachy przyrody, wyjaśnia, dlaczego należy dbać o przyrodę, i daje temu wyraz w działaniu.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2188F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rozpoznaje elementy przyrody i przestrzega zasad dbania o nią.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90032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Rozpoznaje wybrane elementy przyrody; zasady stosuje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D6F64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Uczestniczy w obserwacji przyrody z ukierunkowaniem.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B37B6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Bierze udział w zabawach przyrodniczych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9113C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angażuje się w poznawanie przyrody mimo zachęty.</w:t>
            </w:r>
          </w:p>
        </w:tc>
      </w:tr>
    </w:tbl>
    <w:p w14:paraId="0B540611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Warsztat przyrodnika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39C9B042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796AA8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lastRenderedPageBreak/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FD7684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B8645F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EF4FC0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D35E48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D4A859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4B675F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076CA865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7B9A7D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E25DF6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3B9B2E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BD145E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C34021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7FEDA2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CC29CE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250E1AAF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84D506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Wykonuje proste obserwacje i doświadczenia oraz opisuje spostrzeżenia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ED391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prowadzi obserwację (lupa, doświadczenia z jajkiem, warzywami) i formułuje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B344F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Poprawnie wykonuje doświadczenie według instrukcji i opisuje wynik.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69F1C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Wykonuje doświadczenie; opis wyniku podaje po pytaniach.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6D39A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Wykonuje proste obserwacje z niewielką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49BE1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Uczestniczy w doświadczeniu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0F67C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wykonuje obserwacji ani doświadczeń mimo pomocy.</w:t>
            </w:r>
          </w:p>
        </w:tc>
      </w:tr>
      <w:tr w:rsidR="00722D04" w14:paraId="28543E77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22851E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Dba o zdrowe odżywianie – przygotowuje posiłek z zachowaniem higieny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5985B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planuje i przygotowuje kanapki, dba o higienę i porządek oraz pomaga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6AE78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Przygotowuje posiłek według instrukcji, dbając o higienę i porządek.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4165D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Przygotowuje posiłek; o porządek dba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ED82C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Wykonuje proste czynności kulinarne z niewielką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BE502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Uczestniczy w przygotowaniu posiłku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14BAF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wykonuje czynności ani nie dba o higienę mimo pomocy.</w:t>
            </w:r>
          </w:p>
        </w:tc>
      </w:tr>
    </w:tbl>
    <w:p w14:paraId="42ED1453" w14:textId="77777777" w:rsidR="00722D04" w:rsidRDefault="00803E42">
      <w:pPr>
        <w:shd w:val="clear" w:color="auto" w:fill="1F3057"/>
        <w:spacing w:before="280" w:after="120"/>
        <w:jc w:val="center"/>
      </w:pPr>
      <w:r>
        <w:rPr>
          <w:b/>
          <w:color w:val="FFFFFF"/>
          <w:sz w:val="32"/>
        </w:rPr>
        <w:t>EDUKACJA SPOŁECZNA</w:t>
      </w:r>
    </w:p>
    <w:p w14:paraId="1C319DBB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Kompetencje osobiste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21C79173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7CBFCA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D66C5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073C24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9B18B5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0F933F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90BA45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46AF80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0A9EE7AD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23BB5A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D7259D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CAE189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3B2367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CA1012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D73A5C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E6C1A0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193068D6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2A9571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Przedstawia się grupie i zapamiętuje imiona koleżanek i kolegów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B3CF5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Przedstawia się swobodnie, zapamiętuje wiele imion i opowiada o poznanych osobach.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270F4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przedstawia się grupie i zapamiętuje imiona rówieśników.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82179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Przedstawia się; zapamiętuje imiona osób z najbliższego otoczenia.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D0054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Przedstawia się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672D3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Podaje własne imię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3E683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przedstawia się mimo zachęty i wsparcia.</w:t>
            </w:r>
          </w:p>
        </w:tc>
      </w:tr>
      <w:tr w:rsidR="00722D04" w14:paraId="7C3D7346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329A6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lastRenderedPageBreak/>
              <w:t>Rozpoznaje i nazywa emocje; mówi, co go cieszy, a co smuci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5A584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Trafnie nazywa emocje swoje i innych, podaje ich przyczyny i własne przykłady.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F892C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rozpoznaje i nazywa podstawowe emocje.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22A11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Nazywa typowe emocje; przy subtelnych potrzebuje wskazówki.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8C062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Rozpoznaje emocje po pytaniach i ilustracji.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D471C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pojedynczą emocję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1E1CA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rozpoznaje emocji mimo pomocy.</w:t>
            </w:r>
          </w:p>
        </w:tc>
      </w:tr>
      <w:tr w:rsidR="00722D04" w14:paraId="75ECBB9F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7C5185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Mówi o swoich mocnych stronach – w czym jest mistrzem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50365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Świadomie nazywa mocne i słabsze strony oraz uzasadnia, w czym jest dobry.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420F2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podaje przykłady swoich mocnych stron.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4B6F8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mocną stronę; rozwija myśl po pytaniach.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0288A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Podaje jeden przykład po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40424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umiejętność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3AB98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mówi o swoich mocnych stronach mimo zachęty.</w:t>
            </w:r>
          </w:p>
        </w:tc>
      </w:tr>
    </w:tbl>
    <w:p w14:paraId="15E6B076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Kompetencje społeczne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06325B77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0C4F58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4CD0D0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F3A058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5B0F35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6349C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125C4B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6B6C9A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3A13D8E2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EBA019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69BDF0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A89EBD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DEB0ED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3615AA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EA02FC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814A7F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16FC663F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741B6A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Współpracuje w grupie i przestrzega ustalonych zasad (kodeks klasowy)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4C65A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Współpracuje wzorowo, dba o przestrzeganie zasad przez grupę i wyjaśnia ich sens.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E4C80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współpracuje i konsekwentnie przestrzega zasad.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DB9BC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Współpracuje; zasad przestrzega po pojedynczym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F2E65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Współpracuje w prostych zadaniach z ukierunkowaniem.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7BB6C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Uczestniczy w pracy grupy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1EDC7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współpracuje ani nie przestrzega zasad mimo wsparcia.</w:t>
            </w:r>
          </w:p>
        </w:tc>
      </w:tr>
      <w:tr w:rsidR="00722D04" w14:paraId="052CA348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EB4E62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Wypełnia obowiązki (dyżury), potrafi pożyczać i oddawać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2AFB1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Sumiennie wypełnia obowiązki, podaje argumenty za pożyczaniem i oddawaniem, pomaga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EF740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wypełnia obowiązki dyżurnego i dba o wspólne rzeczy.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420B4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Wypełnia obowiązki; czasem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B67BA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Wykonuje proste obowiązki z ukierunkowaniem.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B1A01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Wykonuje obowiązek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583D1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podejmuje obowiązków mimo wsparcia.</w:t>
            </w:r>
          </w:p>
        </w:tc>
      </w:tr>
      <w:tr w:rsidR="00722D04" w14:paraId="0570B68A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80A14E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lastRenderedPageBreak/>
              <w:t>Nazywa członków rodziny oraz mówi o rolach i obowiązkach domowników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B8DDE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Opowiada o rodzinie pełnymi zdaniami, omawia role i obowiązki oraz troskę o wszystkich domowników.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25424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nazywa członków rodziny i ich obowiązki.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6C7E7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Nazywa członków rodziny; o obowiązkach mówi po pytaniach.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3BE7C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członków rodziny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36B91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Nazywa pojedynczych domowników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68A43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nazywa członków rodziny mimo pomocy.</w:t>
            </w:r>
          </w:p>
        </w:tc>
      </w:tr>
    </w:tbl>
    <w:p w14:paraId="5017769E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Edukacja obywatelska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762DEDCB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2E64D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E0477B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230151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F64CC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EC4BA8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1F2BF3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E5BA6E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51F83475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08792F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1DE467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D02592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3E5072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A0E94D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22F82D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97C1F2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3A5828C9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015AA6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Zna nazwę i adres szkoły oraz podaje swój adres domowy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FF6C9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Bezbłędnie podaje adres domowy i dane szkoły oraz imię i nazwisko wychowawczyni i dyrektora.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F5D85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podaje adres domowy i nazwę szkoły.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79424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Podaje adres domowy; dane szkoły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F0218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Podaje część danych adresowych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43881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Podaje pojedyncze dane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C9D0B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podaje danych adresowych mimo pomocy.</w:t>
            </w:r>
          </w:p>
        </w:tc>
      </w:tr>
      <w:tr w:rsidR="00722D04" w14:paraId="1CD1CA3A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2184FA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Wie, jak zachować się wobec symboli narodowych i uczestniczy w świętach szkolnych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F7627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Zna zasady zachowania wobec godła, flagi i hymnu, świadomie uczestniczy w uroczystościach i objaśnia ich znaczenie.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89E59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przyjmuje właściwą postawę wobec symboli i uczestniczy w świętach.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39DB0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Zachowuje się właściwie po przypomnieniu zasad.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954B9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Uczestniczy w uroczystości z ukierunkowaniem.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82308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Naśladuje właściwą postawę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8CA63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przyjmuje właściwej postawy mimo wsparcia.</w:t>
            </w:r>
          </w:p>
        </w:tc>
      </w:tr>
      <w:tr w:rsidR="00722D04" w14:paraId="7276AA5D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47CDAA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lastRenderedPageBreak/>
              <w:t>Zna zasady bezpieczeństwa na ulicy, rozpoznaje znaki i sygnalizację, przechodzi przez jezdnię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A9CE3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Bezbłędnie stosuje zasady ruchu drogowego, rozpoznaje znaki i uzasadnia, dlaczego przepisy są ważne.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5A186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stosuje zasady przechodzenia przez jezdnię i rozpoznaje znaki.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673F9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Stosuje zasady; przy znakach potrzebuje wskazówki.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FFA70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Przechodzi przez jezdnię według instrukcji z ukierunkowaniem.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B868E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Stosuje zasadę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9C3A5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stosuje zasad bezpieczeństwa mimo wsparcia.</w:t>
            </w:r>
          </w:p>
        </w:tc>
      </w:tr>
      <w:tr w:rsidR="00722D04" w14:paraId="10F9DFB3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72A9AC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Zna numery alarmowe (112, 998, 999) i potrafi wezwać pomoc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E3F6F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Podaje numery alarmowe, przykłady sytuacji ich użycia oraz formułuje wezwanie i podaje swoje dane.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852BA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podaje numery alarmowe i wzywa pomoc.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E8970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Podaje numery; treść wezwania uzupełnia po pytaniach.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F7074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Podaje wybrany numer alarmowy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DF859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Powtarza numer alarmowy za nauczycielem.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15A8C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podaje numerów alarmowych mimo pomocy.</w:t>
            </w:r>
          </w:p>
        </w:tc>
      </w:tr>
    </w:tbl>
    <w:p w14:paraId="5D0788FA" w14:textId="77777777" w:rsidR="00722D04" w:rsidRDefault="00803E42">
      <w:pPr>
        <w:shd w:val="clear" w:color="auto" w:fill="1F3057"/>
        <w:spacing w:before="280" w:after="120"/>
        <w:jc w:val="center"/>
      </w:pPr>
      <w:r>
        <w:rPr>
          <w:b/>
          <w:color w:val="FFFFFF"/>
          <w:sz w:val="32"/>
        </w:rPr>
        <w:t>EDUKACJA ARTYSTYCZNA – PLASTYKA I MUZYKA</w:t>
      </w:r>
    </w:p>
    <w:p w14:paraId="051ECC72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Percepcja i interpretacja dzieł plastycznych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5F05C98A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95DAEE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FC81B3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08946E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332916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BC04D6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126966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6237DB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5B71FF91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118C12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377FAE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2A1AD8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5481C6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035055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2DD10D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B9C971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5555DE5D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663FE8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Wypowiada się na temat dzieła plastycznego oraz poznaje pojęcia punkt i puentylizm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AE862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Wypowiada się o dziele pełnymi zdaniami, wyróżnia i nazywa kształty oraz wyjaśnia technikę puentylizmu.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5CEB4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omawia dzieło i posługuje się pojęciami punkt i puentylizm.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BA87E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Odpowiada na pytania o dzieło; pojęcia stosuje z drobnym wahaniem.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FBF6C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Odpowiada na jedno pytanie dotyczące obrazu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378FB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elementy obrazu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91C59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wypowiada się o dziele mimo pomocy.</w:t>
            </w:r>
          </w:p>
        </w:tc>
      </w:tr>
    </w:tbl>
    <w:p w14:paraId="5A406B94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Twórcze działania plastyczne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622DC1DF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6BE5C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lastRenderedPageBreak/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5AFB6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6B7EDA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EE4245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711912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DBB6BB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FE130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46A9A55F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737449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40DA0E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FA1425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E386BD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B4DC72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79EECF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CB5C88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68AEAA2C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3A10CA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Rysuje i maluje różnymi narzędziami według instrukcji i własnego pomysłu, zapełniając całą kartkę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A3091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Tworzy pracę według własnego pomysłu, dobiera narzędzia i nadaje jej indywidualny charakter.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9FE2C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i starannie wykonuje pracę, wypełniając całą powierzchnię.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CB29E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Wykonuje pracę zgodnie z tematem; miejscami pozostawia puste pola.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1385A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Wykonuje pracę według instrukcji z niewielką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FBC98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Wykonuje fragment pracy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6F737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wykonuje pracy plastycznej mimo pomocy.</w:t>
            </w:r>
          </w:p>
        </w:tc>
      </w:tr>
      <w:tr w:rsidR="00722D04" w14:paraId="2D2E566B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C34E6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Tworzy kompozycje techniką puentylistyczną (punkty, kuleczki)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A4696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Świadomie stosuje technikę puentylistyczną, zapełnia kontur i wzbogaca pracę o własne pomysły.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6CDBB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tworzy kompozycję punktami, starannie zapełniając kontur.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364EB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Stosuje technikę; miejscami zostawia przerwy.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762AF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Wykonuje pracę techniką punktową z niewielką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5AAB2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Nakłada pojedyncze punkty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63FEB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stosuje techniki puentylistycznej mimo pomocy.</w:t>
            </w:r>
          </w:p>
        </w:tc>
      </w:tr>
      <w:tr w:rsidR="00722D04" w14:paraId="7711D952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B619DA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Wykonuje portret i autoportret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0AB3A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Wykonuje szczegółowy portret lub autoportret, oddaje cechy postaci i zapełnia całą kartkę.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99C0D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wykonuje portret z zachowaniem proporcji.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86D48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Wykonuje portret; pomija część szczegółów.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9477F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Rysuje postać według wzoru z niewielką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CB23A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Rysuje elementy twarzy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23D79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wykonuje portretu mimo pomocy.</w:t>
            </w:r>
          </w:p>
        </w:tc>
      </w:tr>
    </w:tbl>
    <w:p w14:paraId="02CB2477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Kształcenie wrażliwości estetycznej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62A9A5E3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429E81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C79A54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783C5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B0B04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683ED6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3F4873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CB19C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2F48C7BF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4DDC32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051EC4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7A0C50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371B01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13A2D8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5B1C21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52D882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36A02FD7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23C008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Tworzy wzory, desenie i ozdobne tła z linii, nadając pracy indywidualny charakter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8ABDF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Projektuje własne wzory z linii o różnej grubości i świadomie ozdabia pracę.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A7468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tworzy estetyczne wzory i tła z linii.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49D57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Tworzy wzory; kompozycja bywa nierównomierna.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8E9B4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Rysuje proste wzory według podanego przykładu.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E6FDD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Rysuje pojedyncze linie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A4997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tworzy wzorów mimo pomocy.</w:t>
            </w:r>
          </w:p>
        </w:tc>
      </w:tr>
    </w:tbl>
    <w:p w14:paraId="3A581B21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Percepcja i interpretacja muzyki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2D3E991B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159A8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lastRenderedPageBreak/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D60935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2BF9C3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19A0EF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3FA44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8EEFA6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8C6655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776AE35E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846C8F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459C4A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89A3C5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5C6AB8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7710DA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CE465A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6DA54A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6945A87C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A18508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Słucha i rozpoznaje muzykę, dźwięki otoczenia i głosy zwierząt oraz reaguje na tempo i dynamikę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7975B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Rozróżnia wykonawców (solista, chór, orkiestra), rozpoznaje wiele dźwięków i samodzielnie układa zagadki muzyczne.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A610A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rozpoznaje dźwięki i reaguje na zmiany tempa i dynamiki.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DA87D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Rozpoznaje typowe dźwięki; przy subtelnych potrzebuje wskazówki.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9A94B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Rozpoznaje wybrane dźwięki po pytaniach.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4822D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Wskazuje pojedynczy dźwięk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6E231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rozpoznaje dźwięków mimo pomocy.</w:t>
            </w:r>
          </w:p>
        </w:tc>
      </w:tr>
    </w:tbl>
    <w:p w14:paraId="305D898B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Aktywności muzyczne: śpiew, ruch i gra na instrumentach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396894D9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7273F0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D67AE1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34E886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C92DE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F2CCD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A9FAE0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0A2CE0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1EFAB099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230BE4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8C1978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BA0350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1DCB0F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03E4B9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6A8B29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698AB2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3F753B5F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55A092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Śpiewa poznane piosenki, dbając o postawę, artykulację i oddech, oraz porusza się rytmicznie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FDC35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Śpiewa pewnie z pamięci, dba o postawę i dykcję, dobiera ruch do muzyki i prezentuje ulubione utwory.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3C240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śpiewa poznane piosenki i porusza się rytmicznie.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3EA2D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Śpiewa z nagraniem; rytm utrzymuje z drobnymi potknięciami.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FAEA5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Śpiewa fragment piosenki z pomocą nagrania.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FC5DA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Powtarza fragmenty melodii za nauczycielem.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A2828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podejmuje śpiewu ani ruchu mimo zachęty.</w:t>
            </w:r>
          </w:p>
        </w:tc>
      </w:tr>
      <w:tr w:rsidR="00722D04" w14:paraId="064269F2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73814F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Gra na instrumentach perkusyjnych oraz odtwarza i tworzy proste rytmy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34665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Nazywa instrumenty perkusyjne, gra według własnego pomysłu i tworzy partytury z piktogramów.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475C7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gra zadane rytmy i odtwarza je poprawnie.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B23B6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Gra proste rytmy; przy szybszych potrzebuje powtórzenia.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9DF54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Odtwarza krótki rytm według wzoru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D6646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Naśladuje pojedyncze uderzenia za nauczycielem.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D5A5B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odtwarza rytmu mimo pomocy.</w:t>
            </w:r>
          </w:p>
        </w:tc>
      </w:tr>
    </w:tbl>
    <w:p w14:paraId="3CE718F2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Twórcze działania muzyczne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556AB49D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B4BFF4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lastRenderedPageBreak/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34A46C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94803B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08055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C2A7E3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AF86E8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D74B25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7D42C889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9FD3A2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86DD93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EEFD48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77ABCA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064F28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178527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5BF7EA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6B6D8672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142BA1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Tworzy improwizacje ruchowe i układa partytury z piktogramów lub kwadratów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DA7CB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improwizuje ruchem i układa własne partytury, które odtwarza z grupą.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EEEE9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tworzy improwizację i układa prostą partyturę.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43F19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Tworzy improwizację; partyturę układa z drobną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982CC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Improwizuje ruchem według podanego pomysłu.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FAE95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Naśladuje ruch i układ za nauczycielem.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D5C18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podejmuje improwizacji mimo zachęty.</w:t>
            </w:r>
          </w:p>
        </w:tc>
      </w:tr>
    </w:tbl>
    <w:p w14:paraId="63CBA4AB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Inne działania artystyczne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78B32406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792BA2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8BB4D4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A4EDBA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40C1B2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53D4A8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1208C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E7624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5206D0AD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79FB49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A9D1CB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E25461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CBDBD6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BD8F57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30B3FB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756094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02A586C6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805E8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Bierze udział w improwizacjach, inscenizacjach i zabawach dramowych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B8420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Aktywnie tworzy scenki, samodzielnie określa czynność w pantomimie i wciela się w rolę.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C9FB9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i chętnie uczestniczy w inscenizacji i dramie.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C5525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Uczestniczy w scenkach; rolę odgrywa z drobnym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F43A2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Bierze udział w prostej scence po zachęcie.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66E71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Naśladuje gesty i ruchy za nauczycielem.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BD4FA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włącza się w działania dramowe mimo zachęty.</w:t>
            </w:r>
          </w:p>
        </w:tc>
      </w:tr>
    </w:tbl>
    <w:p w14:paraId="233009E3" w14:textId="77777777" w:rsidR="00722D04" w:rsidRDefault="00803E42">
      <w:pPr>
        <w:shd w:val="clear" w:color="auto" w:fill="1F3057"/>
        <w:spacing w:before="280" w:after="120"/>
        <w:jc w:val="center"/>
      </w:pPr>
      <w:r>
        <w:rPr>
          <w:b/>
          <w:color w:val="FFFFFF"/>
          <w:sz w:val="32"/>
        </w:rPr>
        <w:t>EDUKACJA TECHNICZNA I INFORMATYCZNA</w:t>
      </w:r>
    </w:p>
    <w:p w14:paraId="04F8068A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Bezpieczeństwo i higiena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1C747595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1F81AC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BE7D65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DD8AB2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1EA3EE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83D66C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C5DBD3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8F31BF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4EFCDC0D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CF9F15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16CD2F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CA54C5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22FB75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1594F0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FFA86F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ED7DB8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07A8F3AC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92C141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Bezpiecznie posługuje się przyborami i zachowuje porządek w miejscu pracy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0CAEF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i bezpiecznie posługuje się nożyczkami oraz przyborami i dba o porządek podczas i po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A1C14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Bezpiecznie posługuje się przyborami i samodzielnie sprząta stanowisko.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7FAE0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Posługuje się przyborami bezpiecznie; o porządek dba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4362E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Używa przyborów z ukierunkowaniem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374D5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Posługuje się przyborami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9F706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posługuje się przyborami bezpiecznie mimo wsparcia.</w:t>
            </w:r>
          </w:p>
        </w:tc>
      </w:tr>
      <w:tr w:rsidR="00722D04" w14:paraId="625CD412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98BA70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lastRenderedPageBreak/>
              <w:t>Zna zasady bezpiecznej pracy z komputerem i regulamin pracowni komputerowej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355A4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Stosuje zasady bezpiecznej pracy, wyjaśnia je innym i dba o właściwe stanowisko.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D5AF9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przestrzega zasad i regulaminu pracowni.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BECEA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Przestrzega zasad; pojedyncze przypomina po uwadze.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0A0A5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Stosuje zasady po przypomnieniu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3AD42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Przestrzega pojedynczej zasady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EA2A1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stosuje zasad pracy z komputerem mimo wsparcia.</w:t>
            </w:r>
          </w:p>
        </w:tc>
      </w:tr>
    </w:tbl>
    <w:p w14:paraId="1E40A729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Projektowanie i tworzenie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4F3A5A21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598399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1A44CB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CE1322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C0F511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864E5E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7920AE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E7587C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497C1956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A0822D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AEB831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DCD9FC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A37C80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EC202E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9B4AD8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931AE7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7933D2F9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E4D72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Wykonuje prace techniczne według instrukcji (wycinanie, klejenie, składanie, kolaż)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1FB88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Realizuje złożoną pracę według instrukcji i własnego pomysłu, w tym prace przestrzenne, i pomaga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F620E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i starannie wykonuje pracę zgodnie z instrukcją.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5A0BC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Wykonuje pracę; pojedyncze etapy powtarza po wskazówce.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8379F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Wykonuje pracę krok po kroku z niewielką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E9A41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Wykonuje fragment pracy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48A6C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wykonuje pracy technicznej mimo pomocy.</w:t>
            </w:r>
          </w:p>
        </w:tc>
      </w:tr>
      <w:tr w:rsidR="00722D04" w14:paraId="28268EBA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3185C1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Planuje i organizuje własną pracę oraz oszczędnie wykorzystuje materiały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E51B2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planuje kolejność działań, dobiera i oszczędza materiały oraz ocenia efekt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4F591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organizuje pracę i gospodaruje materiałami.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18E05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Organizuje pracę; przy planowaniu potrzebuje wskazówki.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62D9B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Wykonuje pracę według podanego planu z 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47549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Realizuje pojedyncze czynności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8407A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planuje ani nie organizuje pracy mimo wsparcia.</w:t>
            </w:r>
          </w:p>
        </w:tc>
      </w:tr>
      <w:tr w:rsidR="00722D04" w14:paraId="7EEBA4E5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3E2F1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lastRenderedPageBreak/>
              <w:t>Obsługuje komputer i mysz oraz uruchamia programy graficzne (Paint, Tux Paint)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A2588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Sprawnie obsługuje komputer i mysz (klikanie, przeciąganie), tworzy i zapisuje rysunek oraz pisze poznane litery na klawiaturze.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2C247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uruchamia i zamyka program, tworzy rysunek i zapisuje efekt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7EC96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Obsługuje program; przy zapisie potrzebuje wskazówki.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018A2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Wykonuje proste czynności myszą z niewielką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1CC452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Włącza program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A4375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obsługuje komputera mimo pomocy.</w:t>
            </w:r>
          </w:p>
        </w:tc>
      </w:tr>
    </w:tbl>
    <w:p w14:paraId="3121F069" w14:textId="77777777" w:rsidR="00722D04" w:rsidRDefault="00803E42">
      <w:pPr>
        <w:shd w:val="clear" w:color="auto" w:fill="1F3057"/>
        <w:spacing w:before="280" w:after="120"/>
        <w:jc w:val="center"/>
      </w:pPr>
      <w:r>
        <w:rPr>
          <w:b/>
          <w:color w:val="FFFFFF"/>
          <w:sz w:val="32"/>
        </w:rPr>
        <w:t>WYCHOWANIE FIZYCZNE</w:t>
      </w:r>
    </w:p>
    <w:p w14:paraId="7E10B280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Aktywność fizyczna i bezpieczeństwo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6E12E4A6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9CC7D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AB804F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66448C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606D46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4CFC08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6DA46F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4A14F6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458357F8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DAB8DA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F2697A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C51E78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2EE7CA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7F1682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8F692B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C27EB2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3589109F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D28EBF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Aktywnie uczestniczy w zabawach i grach ruchowych, przestrzegając ustalonych zasad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BB246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Aktywnie uczestniczy we wszystkich zabawach, inicjuje własne i dba o przestrzeganie zasad przez grupę.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71712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i aktywnie bierze udział w zabawach, przestrzegając zasad.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0E627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Uczestniczy aktywnie; zasad przestrzega po pojedynczym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E4811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Bierze udział w zabawach z ukierunkowaniem.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3A287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Uczestniczy w zabawie z pomocą i zachętą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2F9C3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włącza się w zabawy mimo zachęty.</w:t>
            </w:r>
          </w:p>
        </w:tc>
      </w:tr>
      <w:tr w:rsidR="00722D04" w14:paraId="7A839C28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4F7C66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Zakłada strój sportowy, przyjmuje prawidłową postawę i pozycje wyjściowe do ćwiczeń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6450B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przygotowuje się do zajęć, przyjmuje prawidłowe pozycje i nazywa je oraz rozumie rolę rozgrzewki.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783E8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zakłada strój i przyjmuje prawidłową postawę do ćwiczeń.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03FC5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Przyjmuje pozycje wyjściowe; pojedyncze koryguje po wskazówce.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F5598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Przyjmuje podstawowe pozycje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782625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Naśladuje pozycje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5C49B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przyjmuje prawidłowej postawy mimo wsparcia.</w:t>
            </w:r>
          </w:p>
        </w:tc>
      </w:tr>
      <w:tr w:rsidR="00722D04" w14:paraId="1101E002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0AA5B7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lastRenderedPageBreak/>
              <w:t>Współpracuje i współdziała w parach oraz w grupie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8428A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Wzorowo współdziała, wspiera słabszych i nie komentuje osiągnięć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17AFC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współpracuje w parach i grupie, przestrzegając zasad.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C073B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Współpracuje; sporadycznie wymaga przypomnienia zasad współdziałania.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2303E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Współdziała w prostych zadaniach z ukierunkowaniem.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5A5E8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Uczestniczy we wspólnym ćwiczeniu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E97387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współdziała z innymi mimo wsparcia.</w:t>
            </w:r>
          </w:p>
        </w:tc>
      </w:tr>
    </w:tbl>
    <w:p w14:paraId="0FFB57AA" w14:textId="77777777" w:rsidR="00722D04" w:rsidRDefault="00803E42">
      <w:pPr>
        <w:shd w:val="clear" w:color="auto" w:fill="F2B279"/>
        <w:spacing w:before="160" w:after="80"/>
        <w:jc w:val="center"/>
      </w:pPr>
      <w:r>
        <w:rPr>
          <w:b/>
          <w:color w:val="1F3057"/>
          <w:sz w:val="28"/>
        </w:rPr>
        <w:t>Sprawność fizyczna</w:t>
      </w:r>
    </w:p>
    <w:tbl>
      <w:tblPr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722D04" w14:paraId="7903D02C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5ECB4E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AA522B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6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1F0580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5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22DD15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4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8869D0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3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501BB8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2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441C70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FFFFFF"/>
              </w:rPr>
              <w:t>POZIOM 1</w:t>
            </w:r>
          </w:p>
        </w:tc>
      </w:tr>
      <w:tr w:rsidR="00722D04" w14:paraId="3C0D4B50" w14:textId="77777777">
        <w:trPr>
          <w:cantSplit/>
          <w:tblHeader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561FDF" w14:textId="77777777" w:rsidR="00722D04" w:rsidRDefault="00803E42">
            <w:pPr>
              <w:spacing w:line="220" w:lineRule="auto"/>
            </w:pPr>
            <w:r>
              <w:rPr>
                <w:i/>
                <w:color w:val="1F3057"/>
              </w:rPr>
              <w:t>wymaganie z 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117977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6DA0B4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BABE08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190BEF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EB7DD5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471C16" w14:textId="77777777" w:rsidR="00722D04" w:rsidRDefault="00803E42">
            <w:pPr>
              <w:spacing w:line="220" w:lineRule="auto"/>
              <w:jc w:val="center"/>
            </w:pPr>
            <w:r>
              <w:rPr>
                <w:i/>
                <w:color w:val="1F3057"/>
              </w:rPr>
              <w:t>poniżej wymagań koniecznych</w:t>
            </w:r>
          </w:p>
        </w:tc>
      </w:tr>
      <w:tr w:rsidR="00722D04" w14:paraId="65F1DAF8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0F154D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Wykonuje ćwiczenia zwinnościowe, równoważne i orientacyjno-porządkowe oraz pokonuje tor przeszkód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B111A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Sprawnie i bezbłędnie wykonuje ćwiczenia, samodzielnie układa tor przeszkód i pokonuje 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FDFB1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i poprawnie wykonuje ćwiczenia oraz pokonuje tor przeszkód.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979F7D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Wykonuje ćwiczenia; przy trudniejszych elementach potrzebuje próby.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CE6656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Wykonuje ćwiczenia według pokazu z niewielką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38C89C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Wykonuje pojedyncze ćwiczenia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74DA91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wykonuje ćwiczeń mimo pomocy.</w:t>
            </w:r>
          </w:p>
        </w:tc>
      </w:tr>
      <w:tr w:rsidR="00722D04" w14:paraId="0592CBFE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6A4453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t>Biega, rzuca i chwyta; uczestniczy w zabawach bieżnych i z piłką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CBCAA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Sprawnie biega, celnie rzuca i pewnie chwyta, aktywnie uczestniczy w grach zespołowych i proponuje zabawy.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2AC389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i poprawnie biega, rzuca oraz chwyta piłkę.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9C283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Rzuca i chwyta; przy szybszym tempie zdarzają się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BF06AA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Wykonuje rzut i chwyt z ukierunkowaniem.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6F954E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Turla i podaje piłkę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BF9A6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wykonuje rzutów ani chwytów mimo pomocy.</w:t>
            </w:r>
          </w:p>
        </w:tc>
      </w:tr>
      <w:tr w:rsidR="00722D04" w14:paraId="6EB3B727" w14:textId="77777777">
        <w:trPr>
          <w:cantSplit/>
          <w:jc w:val="center"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A884B2" w14:textId="77777777" w:rsidR="00722D04" w:rsidRDefault="00803E42">
            <w:pPr>
              <w:spacing w:line="220" w:lineRule="auto"/>
              <w:jc w:val="center"/>
            </w:pPr>
            <w:r>
              <w:rPr>
                <w:b/>
                <w:color w:val="1F3057"/>
              </w:rPr>
              <w:lastRenderedPageBreak/>
              <w:t>Reaguje na sygnały nauczyciela i orientuje się w przestrzeni (prawo, lewo, przód, tył)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F78E0F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Natychmiast i trafnie reaguje na sygnały oraz bezbłędnie porusza się w zadanych kierunkach.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11B6C8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Samodzielnie reaguje na sygnały i porusza się we właściwym kierunku.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9DEEA0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Reaguje na sygnały; przy kierunkach sporadycznie się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D82D0B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Reaguje na sygnał po przypomnieniu jego znaczenia.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44CC53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Reaguje na sygnał z 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5F5104" w14:textId="77777777" w:rsidR="00722D04" w:rsidRDefault="00803E42">
            <w:pPr>
              <w:spacing w:line="220" w:lineRule="auto"/>
              <w:jc w:val="center"/>
            </w:pPr>
            <w:r>
              <w:rPr>
                <w:color w:val="1F3057"/>
              </w:rPr>
              <w:t>Nie reaguje na sygnały mimo wsparcia.</w:t>
            </w:r>
          </w:p>
        </w:tc>
      </w:tr>
    </w:tbl>
    <w:p w14:paraId="7F8655EA" w14:textId="77777777" w:rsidR="007C62FB" w:rsidRDefault="007C62FB"/>
    <w:sectPr w:rsidR="007C62FB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777514">
    <w:abstractNumId w:val="8"/>
  </w:num>
  <w:num w:numId="2" w16cid:durableId="1776630088">
    <w:abstractNumId w:val="6"/>
  </w:num>
  <w:num w:numId="3" w16cid:durableId="1874493087">
    <w:abstractNumId w:val="5"/>
  </w:num>
  <w:num w:numId="4" w16cid:durableId="247929237">
    <w:abstractNumId w:val="4"/>
  </w:num>
  <w:num w:numId="5" w16cid:durableId="1740440463">
    <w:abstractNumId w:val="7"/>
  </w:num>
  <w:num w:numId="6" w16cid:durableId="696469372">
    <w:abstractNumId w:val="3"/>
  </w:num>
  <w:num w:numId="7" w16cid:durableId="1459758136">
    <w:abstractNumId w:val="2"/>
  </w:num>
  <w:num w:numId="8" w16cid:durableId="109976377">
    <w:abstractNumId w:val="1"/>
  </w:num>
  <w:num w:numId="9" w16cid:durableId="1325740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03120"/>
    <w:rsid w:val="00722D04"/>
    <w:rsid w:val="0076308A"/>
    <w:rsid w:val="007C62FB"/>
    <w:rsid w:val="007F41CA"/>
    <w:rsid w:val="009C3C1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D1FC0C"/>
  <w14:defaultImageDpi w14:val="300"/>
  <w15:docId w15:val="{B433B0B5-120A-4779-91B9-DBF9CF39C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/>
    </w:pPr>
    <w:rPr>
      <w:rFonts w:ascii="Arial" w:eastAsia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5615</Words>
  <Characters>33696</Characters>
  <Application>Microsoft Office Word</Application>
  <DocSecurity>0</DocSecurity>
  <Lines>280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39233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Justyna Szpak</cp:lastModifiedBy>
  <cp:revision>2</cp:revision>
  <dcterms:created xsi:type="dcterms:W3CDTF">2026-09-06T18:19:00Z</dcterms:created>
  <dcterms:modified xsi:type="dcterms:W3CDTF">2026-09-06T18:19:00Z</dcterms:modified>
  <cp:category/>
</cp:coreProperties>
</file>